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B72" w14:textId="59A0BB2D" w:rsidR="00E82AA0" w:rsidRPr="00417C4B" w:rsidRDefault="00E5655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2D8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17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2D8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17C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55E1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DCB12EF" w14:textId="77777777" w:rsidR="00652D84" w:rsidRDefault="00652D84" w:rsidP="00652D84">
      <w:pPr>
        <w:pStyle w:val="a6"/>
        <w:spacing w:before="0" w:beforeAutospacing="0" w:after="0" w:afterAutospacing="0" w:line="276" w:lineRule="auto"/>
        <w:ind w:firstLine="700"/>
        <w:jc w:val="center"/>
      </w:pPr>
      <w:r>
        <w:rPr>
          <w:b/>
          <w:bCs/>
          <w:color w:val="000000"/>
          <w:sz w:val="28"/>
          <w:szCs w:val="28"/>
        </w:rPr>
        <w:t>ИНФОРМАЦИОННАЯ СПРАВКА</w:t>
      </w:r>
    </w:p>
    <w:p w14:paraId="4B502714" w14:textId="5CF816FC" w:rsidR="00652D84" w:rsidRPr="00652D84" w:rsidRDefault="00652D84" w:rsidP="00652D84">
      <w:pPr>
        <w:pStyle w:val="a6"/>
        <w:spacing w:before="0" w:beforeAutospacing="0" w:after="0" w:afterAutospacing="0" w:line="276" w:lineRule="auto"/>
        <w:ind w:firstLine="7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14:paraId="359F855F" w14:textId="632F5C02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 История Движения началась в 2013 году с гражданского проекта «Волонтеры Склифа» в НИИ СП им. </w:t>
      </w:r>
      <w:proofErr w:type="gramStart"/>
      <w:r>
        <w:rPr>
          <w:color w:val="000000"/>
          <w:sz w:val="28"/>
          <w:szCs w:val="28"/>
        </w:rPr>
        <w:t>С.В.</w:t>
      </w:r>
      <w:proofErr w:type="gramEnd"/>
      <w:r>
        <w:rPr>
          <w:color w:val="000000"/>
          <w:sz w:val="28"/>
          <w:szCs w:val="28"/>
        </w:rPr>
        <w:t xml:space="preserve">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14:paraId="43CC5DFC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</w:t>
      </w:r>
      <w:proofErr w:type="gramStart"/>
      <w:r>
        <w:rPr>
          <w:color w:val="000000"/>
          <w:sz w:val="28"/>
          <w:szCs w:val="28"/>
        </w:rPr>
        <w:t>В.И.</w:t>
      </w:r>
      <w:proofErr w:type="gramEnd"/>
      <w:r>
        <w:rPr>
          <w:color w:val="000000"/>
          <w:sz w:val="28"/>
          <w:szCs w:val="28"/>
        </w:rPr>
        <w:t xml:space="preserve"> Скворцова и руководитель Федерального агентства по делам молодежи С.В. Поспелов.</w:t>
      </w:r>
    </w:p>
    <w:p w14:paraId="514F02A2" w14:textId="5F24D6B8" w:rsidR="00652D84" w:rsidRPr="00652D84" w:rsidRDefault="00652D84" w:rsidP="00652D84">
      <w:pPr>
        <w:pStyle w:val="a6"/>
        <w:spacing w:before="0" w:beforeAutospacing="0" w:after="0" w:afterAutospacing="0"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декабря 2018 года на заседании Государственного совета под председательством Президента Российской Федерации </w:t>
      </w:r>
      <w:proofErr w:type="gramStart"/>
      <w:r>
        <w:rPr>
          <w:color w:val="000000"/>
          <w:sz w:val="28"/>
          <w:szCs w:val="28"/>
        </w:rPr>
        <w:t>В.В.</w:t>
      </w:r>
      <w:proofErr w:type="gramEnd"/>
      <w:r>
        <w:rPr>
          <w:color w:val="000000"/>
          <w:sz w:val="28"/>
          <w:szCs w:val="28"/>
        </w:rPr>
        <w:t xml:space="preserve"> Путина, была представлена многолетняя деятельность ВОД «Волонтеры-медики», получившая положительную оценку.</w:t>
      </w:r>
    </w:p>
    <w:p w14:paraId="117F1131" w14:textId="77777777" w:rsidR="00652D84" w:rsidRDefault="00652D84" w:rsidP="00652D84">
      <w:pPr>
        <w:pStyle w:val="a6"/>
        <w:spacing w:before="0" w:beforeAutospacing="0" w:after="240" w:afterAutospacing="0" w:line="276" w:lineRule="auto"/>
        <w:ind w:firstLine="700"/>
        <w:jc w:val="center"/>
        <w:rPr>
          <w:b/>
          <w:bCs/>
          <w:color w:val="000000"/>
          <w:sz w:val="28"/>
          <w:szCs w:val="28"/>
        </w:rPr>
      </w:pPr>
    </w:p>
    <w:p w14:paraId="0380BC21" w14:textId="3A029E48" w:rsidR="00652D84" w:rsidRDefault="00652D84" w:rsidP="00652D84">
      <w:pPr>
        <w:pStyle w:val="a6"/>
        <w:spacing w:before="0" w:beforeAutospacing="0" w:after="240" w:afterAutospacing="0" w:line="276" w:lineRule="auto"/>
        <w:ind w:firstLine="700"/>
        <w:jc w:val="center"/>
      </w:pPr>
      <w:r>
        <w:rPr>
          <w:b/>
          <w:bCs/>
          <w:color w:val="000000"/>
          <w:sz w:val="28"/>
          <w:szCs w:val="28"/>
        </w:rPr>
        <w:t>Организаторы и ключевые партнеры: </w:t>
      </w:r>
    </w:p>
    <w:p w14:paraId="1DA8D69F" w14:textId="4780D10F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14:paraId="713E4EAD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14:paraId="7E5D3689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 </w:t>
      </w:r>
    </w:p>
    <w:p w14:paraId="3F52B76A" w14:textId="33E10A1C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center"/>
      </w:pPr>
      <w:r>
        <w:rPr>
          <w:b/>
          <w:bCs/>
          <w:color w:val="000000"/>
          <w:sz w:val="28"/>
          <w:szCs w:val="28"/>
        </w:rPr>
        <w:lastRenderedPageBreak/>
        <w:t>Всероссийское общественное движение «Волонтеры-медики» сегодня: </w:t>
      </w:r>
    </w:p>
    <w:p w14:paraId="635340DC" w14:textId="77777777" w:rsidR="00652D84" w:rsidRDefault="00652D84" w:rsidP="00652D84">
      <w:pPr>
        <w:pStyle w:val="a6"/>
        <w:spacing w:before="0" w:beforeAutospacing="0" w:after="0" w:afterAutospacing="0" w:line="360" w:lineRule="auto"/>
        <w:ind w:left="700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региональных отделений</w:t>
      </w:r>
    </w:p>
    <w:p w14:paraId="0BEC3295" w14:textId="77777777" w:rsidR="00652D84" w:rsidRDefault="00652D84" w:rsidP="00652D84">
      <w:pPr>
        <w:pStyle w:val="a6"/>
        <w:spacing w:before="0" w:beforeAutospacing="0" w:after="0" w:afterAutospacing="0" w:line="360" w:lineRule="auto"/>
        <w:ind w:left="700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307</w:t>
      </w:r>
      <w:r>
        <w:rPr>
          <w:color w:val="000000"/>
          <w:sz w:val="28"/>
          <w:szCs w:val="28"/>
        </w:rPr>
        <w:t xml:space="preserve"> местных отделения</w:t>
      </w:r>
    </w:p>
    <w:p w14:paraId="7F5D3EDD" w14:textId="77777777" w:rsidR="00652D84" w:rsidRDefault="00652D84" w:rsidP="00652D84">
      <w:pPr>
        <w:pStyle w:val="a6"/>
        <w:spacing w:before="0" w:beforeAutospacing="0" w:after="0" w:afterAutospacing="0" w:line="360" w:lineRule="auto"/>
        <w:ind w:left="700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130 420</w:t>
      </w:r>
      <w:r>
        <w:rPr>
          <w:color w:val="000000"/>
          <w:sz w:val="28"/>
          <w:szCs w:val="28"/>
        </w:rPr>
        <w:t xml:space="preserve"> волонтеров</w:t>
      </w:r>
    </w:p>
    <w:p w14:paraId="3741A217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3789</w:t>
      </w:r>
      <w:r>
        <w:rPr>
          <w:color w:val="000000"/>
          <w:sz w:val="28"/>
          <w:szCs w:val="28"/>
        </w:rPr>
        <w:t xml:space="preserve"> медицинских организаций</w:t>
      </w:r>
    </w:p>
    <w:p w14:paraId="6BF4254B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260</w:t>
      </w:r>
      <w:r>
        <w:rPr>
          <w:color w:val="000000"/>
          <w:sz w:val="28"/>
          <w:szCs w:val="28"/>
        </w:rPr>
        <w:t xml:space="preserve"> образовательных организаций высшего и среднего медицинского профессионального образования</w:t>
      </w:r>
    </w:p>
    <w:p w14:paraId="10479F64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2964</w:t>
      </w:r>
      <w:r>
        <w:rPr>
          <w:color w:val="000000"/>
          <w:sz w:val="28"/>
          <w:szCs w:val="28"/>
        </w:rPr>
        <w:t xml:space="preserve"> общеобразовательные организации</w:t>
      </w:r>
    </w:p>
    <w:p w14:paraId="26BA7D98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2680</w:t>
      </w:r>
      <w:r>
        <w:rPr>
          <w:color w:val="000000"/>
          <w:sz w:val="28"/>
          <w:szCs w:val="28"/>
        </w:rPr>
        <w:t xml:space="preserve"> организаций-партнеров</w:t>
      </w:r>
    </w:p>
    <w:p w14:paraId="19D324BD" w14:textId="6087BFD2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300 </w:t>
      </w:r>
      <w:r>
        <w:rPr>
          <w:color w:val="000000"/>
          <w:sz w:val="28"/>
          <w:szCs w:val="28"/>
        </w:rPr>
        <w:t>Штабов Здоровья</w:t>
      </w:r>
    </w:p>
    <w:p w14:paraId="52D6B3C7" w14:textId="77777777" w:rsidR="00652D84" w:rsidRP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14:paraId="0DF61004" w14:textId="4E643766" w:rsidR="00652D84" w:rsidRDefault="00652D84" w:rsidP="00652D84">
      <w:pPr>
        <w:pStyle w:val="a6"/>
        <w:spacing w:before="0" w:beforeAutospacing="0" w:after="240" w:afterAutospacing="0" w:line="276" w:lineRule="auto"/>
        <w:ind w:firstLine="700"/>
        <w:jc w:val="both"/>
      </w:pPr>
      <w:r>
        <w:rPr>
          <w:b/>
          <w:bCs/>
          <w:color w:val="000000"/>
          <w:sz w:val="28"/>
          <w:szCs w:val="28"/>
        </w:rPr>
        <w:t>Волонтеры-медики оказывают значительную поддержку сфере здравоохранения в решении социально значимых задач по таким приоритетным направлениям как:</w:t>
      </w:r>
    </w:p>
    <w:p w14:paraId="33D1283E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Волонтерская помощь в медицинских организациях;</w:t>
      </w:r>
    </w:p>
    <w:p w14:paraId="7A01B49A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Санитарно-профилактическое просвещение;</w:t>
      </w:r>
    </w:p>
    <w:p w14:paraId="2E7A6F3C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Обучение первой помощи и сопровождение мероприятий;</w:t>
      </w:r>
    </w:p>
    <w:p w14:paraId="2A0A0ADE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Программы для школьников;</w:t>
      </w:r>
    </w:p>
    <w:p w14:paraId="6E573376" w14:textId="225E20DE" w:rsidR="00574700" w:rsidRPr="00574700" w:rsidRDefault="00652D84" w:rsidP="00574700">
      <w:pPr>
        <w:pStyle w:val="a6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Популяризация донорства;</w:t>
      </w:r>
    </w:p>
    <w:p w14:paraId="1B1F7BF5" w14:textId="101FA6D0" w:rsidR="00574700" w:rsidRDefault="00652D84" w:rsidP="00574700">
      <w:pPr>
        <w:pStyle w:val="a6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Здоровый образ жизни;</w:t>
      </w:r>
    </w:p>
    <w:p w14:paraId="294F3BF3" w14:textId="09C557D7" w:rsidR="00574700" w:rsidRPr="00574700" w:rsidRDefault="00574700" w:rsidP="00574700">
      <w:pPr>
        <w:pStyle w:val="a6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 w:rsidRPr="00574700">
        <w:rPr>
          <w:color w:val="000000"/>
          <w:sz w:val="28"/>
          <w:szCs w:val="28"/>
        </w:rPr>
        <w:t>Психологическая помощь населению</w:t>
      </w:r>
      <w:r>
        <w:rPr>
          <w:color w:val="000000"/>
          <w:sz w:val="28"/>
          <w:szCs w:val="28"/>
        </w:rPr>
        <w:t>;</w:t>
      </w:r>
    </w:p>
    <w:p w14:paraId="358CFED2" w14:textId="30D95AF5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●</w:t>
      </w:r>
      <w:r>
        <w:rPr>
          <w:color w:val="000000"/>
          <w:sz w:val="14"/>
          <w:szCs w:val="14"/>
        </w:rPr>
        <w:t xml:space="preserve">                  </w:t>
      </w:r>
      <w:r>
        <w:rPr>
          <w:color w:val="000000"/>
          <w:sz w:val="28"/>
          <w:szCs w:val="28"/>
        </w:rPr>
        <w:t>Специальные проекты.</w:t>
      </w:r>
    </w:p>
    <w:p w14:paraId="1D83423F" w14:textId="77777777" w:rsidR="00652D84" w:rsidRDefault="00652D84" w:rsidP="00652D84">
      <w:pPr>
        <w:pStyle w:val="a6"/>
        <w:spacing w:before="0" w:beforeAutospacing="0" w:after="0" w:afterAutospacing="0" w:line="360" w:lineRule="auto"/>
        <w:ind w:firstLine="700"/>
        <w:jc w:val="both"/>
      </w:pPr>
    </w:p>
    <w:p w14:paraId="39C9409F" w14:textId="291092CD" w:rsidR="00652D84" w:rsidRDefault="00652D84" w:rsidP="00574700">
      <w:pPr>
        <w:pStyle w:val="a6"/>
        <w:numPr>
          <w:ilvl w:val="0"/>
          <w:numId w:val="12"/>
        </w:numPr>
        <w:spacing w:before="0" w:beforeAutospacing="0" w:after="240" w:afterAutospacing="0" w:line="276" w:lineRule="auto"/>
      </w:pPr>
      <w:r>
        <w:rPr>
          <w:b/>
          <w:bCs/>
          <w:color w:val="000000"/>
          <w:sz w:val="28"/>
          <w:szCs w:val="28"/>
        </w:rPr>
        <w:t>Волонтерская помощь в медицинских организациях</w:t>
      </w:r>
    </w:p>
    <w:p w14:paraId="78C0DC24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Направление создано для повышения качества и скорости оказания помощи пациентам в амбулаторном, профилактическом и стационарном звеньях. Добровольцы ВОД «Волонтеры-медики» на протяжении девяти лет оказывают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а функционал определен регламентом.</w:t>
      </w:r>
    </w:p>
    <w:p w14:paraId="7E896C56" w14:textId="7EEF5A98" w:rsidR="00652D84" w:rsidRDefault="00652D84" w:rsidP="000D0A6C">
      <w:pPr>
        <w:pStyle w:val="a6"/>
        <w:spacing w:before="240" w:beforeAutospacing="0" w:after="0" w:afterAutospacing="0" w:line="276" w:lineRule="auto"/>
        <w:ind w:firstLine="70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</w:t>
      </w:r>
      <w:proofErr w:type="gramStart"/>
      <w:r>
        <w:rPr>
          <w:color w:val="000000"/>
          <w:sz w:val="28"/>
          <w:szCs w:val="28"/>
        </w:rPr>
        <w:t>2013-2022</w:t>
      </w:r>
      <w:proofErr w:type="gramEnd"/>
      <w:r>
        <w:rPr>
          <w:color w:val="000000"/>
          <w:sz w:val="28"/>
          <w:szCs w:val="28"/>
        </w:rPr>
        <w:t xml:space="preserve"> годы волонтеры оказали помощь в больницах </w:t>
      </w:r>
      <w:r>
        <w:rPr>
          <w:b/>
          <w:bCs/>
          <w:color w:val="000000"/>
          <w:sz w:val="28"/>
          <w:szCs w:val="28"/>
        </w:rPr>
        <w:t>более 18 млн часов.</w:t>
      </w:r>
    </w:p>
    <w:p w14:paraId="3F737BD2" w14:textId="77777777" w:rsidR="000D0A6C" w:rsidRDefault="000D0A6C" w:rsidP="000D0A6C">
      <w:pPr>
        <w:pStyle w:val="a6"/>
        <w:spacing w:before="240" w:beforeAutospacing="0" w:after="0" w:afterAutospacing="0" w:line="276" w:lineRule="auto"/>
        <w:ind w:firstLine="700"/>
        <w:jc w:val="both"/>
      </w:pPr>
    </w:p>
    <w:p w14:paraId="2B91A457" w14:textId="275B17EC" w:rsidR="00652D84" w:rsidRDefault="00574700" w:rsidP="000D0A6C">
      <w:pPr>
        <w:pStyle w:val="a6"/>
        <w:spacing w:before="0" w:beforeAutospacing="0" w:after="24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 xml:space="preserve">      </w:t>
      </w:r>
      <w:r w:rsidR="00652D84">
        <w:rPr>
          <w:b/>
          <w:bCs/>
          <w:color w:val="000000"/>
          <w:sz w:val="28"/>
          <w:szCs w:val="28"/>
        </w:rPr>
        <w:t>2.</w:t>
      </w:r>
      <w:r w:rsidR="00652D84">
        <w:rPr>
          <w:color w:val="000000"/>
          <w:sz w:val="14"/>
          <w:szCs w:val="14"/>
        </w:rPr>
        <w:t xml:space="preserve">  </w:t>
      </w:r>
      <w:r>
        <w:rPr>
          <w:color w:val="000000"/>
          <w:sz w:val="14"/>
          <w:szCs w:val="14"/>
        </w:rPr>
        <w:t xml:space="preserve"> </w:t>
      </w:r>
      <w:r w:rsidR="00652D84">
        <w:rPr>
          <w:color w:val="000000"/>
          <w:sz w:val="14"/>
          <w:szCs w:val="14"/>
        </w:rPr>
        <w:t xml:space="preserve"> </w:t>
      </w:r>
      <w:r w:rsidR="00652D84">
        <w:rPr>
          <w:b/>
          <w:bCs/>
          <w:color w:val="000000"/>
          <w:sz w:val="28"/>
          <w:szCs w:val="28"/>
        </w:rPr>
        <w:t>Санитарно-профилактическое просвещение</w:t>
      </w:r>
    </w:p>
    <w:p w14:paraId="0D5A6FA8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трудовых коллективах. На данный момент добровольцами проведено свыше </w:t>
      </w:r>
      <w:r>
        <w:rPr>
          <w:b/>
          <w:bCs/>
          <w:color w:val="000000"/>
          <w:sz w:val="28"/>
          <w:szCs w:val="28"/>
        </w:rPr>
        <w:t>44 000</w:t>
      </w:r>
      <w:r>
        <w:rPr>
          <w:color w:val="000000"/>
          <w:sz w:val="28"/>
          <w:szCs w:val="28"/>
        </w:rPr>
        <w:t xml:space="preserve"> профилактических и просветительских мероприятий с общим охватом более </w:t>
      </w:r>
      <w:r>
        <w:rPr>
          <w:b/>
          <w:bCs/>
          <w:color w:val="000000"/>
          <w:sz w:val="28"/>
          <w:szCs w:val="28"/>
        </w:rPr>
        <w:t>25,5 млн</w:t>
      </w:r>
      <w:r>
        <w:rPr>
          <w:color w:val="000000"/>
          <w:sz w:val="28"/>
          <w:szCs w:val="28"/>
        </w:rPr>
        <w:t xml:space="preserve"> человек. Мероприятия направления реализуются в рамках национальных проектов «Демография», «Здравоохранение».</w:t>
      </w:r>
    </w:p>
    <w:p w14:paraId="617A2F89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Волонтеры регулярно проходят обучение от специалистов федеральных научно-исследовательских медицинских центров.</w:t>
      </w:r>
    </w:p>
    <w:p w14:paraId="277E7AC1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 рамках направления в регионах ведется тесное сотрудничество с главными внештатными специалистами по профилактической медицине, онкологами, кардиологами, эндокринологами субъектов РФ, а также с Центрами общественного здоровья и медицинской профилактики.</w:t>
      </w:r>
    </w:p>
    <w:p w14:paraId="13273265" w14:textId="619D8D7F" w:rsidR="00652D84" w:rsidRDefault="00652D84" w:rsidP="00652D84">
      <w:pPr>
        <w:pStyle w:val="a6"/>
        <w:spacing w:before="240" w:beforeAutospacing="0" w:after="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Несколько лет подряд ВОД «Волонтеры-медики» проводит крупнейшие всероссийские акции: </w:t>
      </w:r>
      <w:r>
        <w:rPr>
          <w:b/>
          <w:bCs/>
          <w:i/>
          <w:iCs/>
          <w:color w:val="000000"/>
          <w:sz w:val="28"/>
          <w:szCs w:val="28"/>
        </w:rPr>
        <w:t>«Будь здоров!», 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ОнкоПатруль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», «Оберегая сердца»,  «СТОП ВИЧ/СПИД».</w:t>
      </w:r>
    </w:p>
    <w:p w14:paraId="70D1D5F7" w14:textId="77777777" w:rsidR="00652D84" w:rsidRDefault="00652D84" w:rsidP="00652D84">
      <w:pPr>
        <w:pStyle w:val="a6"/>
        <w:spacing w:before="0" w:beforeAutospacing="0" w:after="240" w:afterAutospacing="0" w:line="276" w:lineRule="auto"/>
        <w:ind w:firstLine="700"/>
        <w:jc w:val="both"/>
        <w:rPr>
          <w:b/>
          <w:bCs/>
          <w:color w:val="000000"/>
          <w:sz w:val="28"/>
          <w:szCs w:val="28"/>
        </w:rPr>
      </w:pPr>
    </w:p>
    <w:p w14:paraId="60814250" w14:textId="4F709D5E" w:rsidR="00652D84" w:rsidRDefault="00652D84" w:rsidP="00652D84">
      <w:pPr>
        <w:pStyle w:val="a6"/>
        <w:spacing w:before="0" w:beforeAutospacing="0" w:after="240" w:afterAutospacing="0" w:line="276" w:lineRule="auto"/>
        <w:ind w:firstLine="700"/>
        <w:jc w:val="both"/>
      </w:pPr>
      <w:r>
        <w:rPr>
          <w:b/>
          <w:bCs/>
          <w:color w:val="000000"/>
          <w:sz w:val="28"/>
          <w:szCs w:val="28"/>
        </w:rPr>
        <w:t>В рамках направления реализуются следующие Федеральные программы:</w:t>
      </w:r>
    </w:p>
    <w:p w14:paraId="59D9E7C1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1) Федеральная программа по профилактике сердечно-сосудистых заболеваний и их осложнений «Оберегая сердца» (совместно с ФГБУ «НМИЦ кардиологии» Минздрава России);</w:t>
      </w:r>
    </w:p>
    <w:p w14:paraId="179CB826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 рамках Федеральной программы реализуется проект по повышению информированности школьников об инсульте «Дети на защите взрослых» (совместно с Фондом борьбы с инсультом ОРБИ);</w:t>
      </w:r>
    </w:p>
    <w:p w14:paraId="725145E5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2) Федеральная программа «</w:t>
      </w:r>
      <w:proofErr w:type="spellStart"/>
      <w:r>
        <w:rPr>
          <w:color w:val="000000"/>
          <w:sz w:val="28"/>
          <w:szCs w:val="28"/>
        </w:rPr>
        <w:t>ОнкоПатруль</w:t>
      </w:r>
      <w:proofErr w:type="spellEnd"/>
      <w:r>
        <w:rPr>
          <w:color w:val="000000"/>
          <w:sz w:val="28"/>
          <w:szCs w:val="28"/>
        </w:rPr>
        <w:t xml:space="preserve">» по профилактике онкологических заболеваний и формированию </w:t>
      </w:r>
      <w:proofErr w:type="spellStart"/>
      <w:r>
        <w:rPr>
          <w:color w:val="000000"/>
          <w:sz w:val="28"/>
          <w:szCs w:val="28"/>
        </w:rPr>
        <w:t>онконастороженности</w:t>
      </w:r>
      <w:proofErr w:type="spellEnd"/>
      <w:r>
        <w:rPr>
          <w:color w:val="000000"/>
          <w:sz w:val="28"/>
          <w:szCs w:val="28"/>
        </w:rPr>
        <w:t xml:space="preserve"> (совместно с ФГБУ «НМИЦ онкологии им. Н. Н. Блохина» Минздрава России);</w:t>
      </w:r>
    </w:p>
    <w:p w14:paraId="32F355F5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lastRenderedPageBreak/>
        <w:t>3) Всероссийская социально-профилактическая программа по сохранению и укреплению здоровья опорно-двигательного аппарата «Здоровье суставов в надежных руках» (совместно с ФГБНУ «НИИ ревматологии им. В. А. Насоновой», Ассоциацией ревматологов России, Российским научным медицинским обществом терапевтов и фармацевтической компанией «</w:t>
      </w:r>
      <w:proofErr w:type="spellStart"/>
      <w:r>
        <w:rPr>
          <w:color w:val="000000"/>
          <w:sz w:val="28"/>
          <w:szCs w:val="28"/>
        </w:rPr>
        <w:t>Биотехнос</w:t>
      </w:r>
      <w:proofErr w:type="spellEnd"/>
      <w:r>
        <w:rPr>
          <w:color w:val="000000"/>
          <w:sz w:val="28"/>
          <w:szCs w:val="28"/>
        </w:rPr>
        <w:t>»);</w:t>
      </w:r>
    </w:p>
    <w:p w14:paraId="67469531" w14:textId="1C115955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Федеральная программа по профилактике ВИЧ-инфекции «Вместе против ВИЧ» (совместно с Росмолодежью и Фондом социально-культурных инициатив).</w:t>
      </w:r>
    </w:p>
    <w:p w14:paraId="19D677CF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Также в рамках направления совместно с АНО «Национальные приоритеты», ФГБУ «НМИЦ онкологии им. Н. Н. Блохина» Минздрава России реализуется проект по профилактике и диагностике онкологических заболеваний «Рак боится смелых. Убедись, что ты здоров!» (в рамках национального проекта «Здравоохранение») в 24 субъектах РФ. Целью проекта является повышение уровня информированности сотрудников предприятий о причинах развития онкологических заболеваний, их профилактике, своевременной диагностике и основах лечения, посредством проведения на территории предприятий выездных онкологических </w:t>
      </w:r>
      <w:proofErr w:type="spellStart"/>
      <w:r>
        <w:rPr>
          <w:color w:val="000000"/>
          <w:sz w:val="28"/>
          <w:szCs w:val="28"/>
        </w:rPr>
        <w:t>скринингов</w:t>
      </w:r>
      <w:proofErr w:type="spellEnd"/>
      <w:r>
        <w:rPr>
          <w:color w:val="000000"/>
          <w:sz w:val="28"/>
          <w:szCs w:val="28"/>
        </w:rPr>
        <w:t xml:space="preserve"> и профилактических мастер-классов.</w:t>
      </w:r>
    </w:p>
    <w:p w14:paraId="5EE7AD68" w14:textId="7A5759B3" w:rsidR="00652D84" w:rsidRDefault="00652D84" w:rsidP="00652D84">
      <w:pPr>
        <w:pStyle w:val="a6"/>
        <w:spacing w:before="240" w:beforeAutospacing="0" w:after="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По состоянию на 25 октября 2022 года, мероприятиями проекта удалось охватить </w:t>
      </w:r>
      <w:r>
        <w:rPr>
          <w:b/>
          <w:bCs/>
          <w:color w:val="000000"/>
          <w:sz w:val="28"/>
          <w:szCs w:val="28"/>
        </w:rPr>
        <w:t>6787 человек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3582 </w:t>
      </w:r>
      <w:r>
        <w:rPr>
          <w:color w:val="000000"/>
          <w:sz w:val="28"/>
          <w:szCs w:val="28"/>
        </w:rPr>
        <w:t xml:space="preserve">человек были обследованы в рамках </w:t>
      </w:r>
      <w:proofErr w:type="spellStart"/>
      <w:r>
        <w:rPr>
          <w:color w:val="000000"/>
          <w:sz w:val="28"/>
          <w:szCs w:val="28"/>
        </w:rPr>
        <w:t>онкоскринингов</w:t>
      </w:r>
      <w:proofErr w:type="spellEnd"/>
      <w:r>
        <w:rPr>
          <w:color w:val="000000"/>
          <w:sz w:val="28"/>
          <w:szCs w:val="28"/>
        </w:rPr>
        <w:t xml:space="preserve"> на предприятиях, из них 329 были направлены на дообследование в региональные онкологические центры.</w:t>
      </w:r>
    </w:p>
    <w:p w14:paraId="3F3A9F26" w14:textId="77777777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  <w:rPr>
          <w:b/>
          <w:bCs/>
          <w:color w:val="000000"/>
          <w:sz w:val="28"/>
          <w:szCs w:val="28"/>
        </w:rPr>
      </w:pPr>
    </w:p>
    <w:p w14:paraId="51AF099C" w14:textId="4B2867D8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 </w:t>
      </w:r>
      <w:r w:rsidR="00574700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8"/>
          <w:szCs w:val="28"/>
        </w:rPr>
        <w:t> Обучение первой помощи и сопровождение мероприятий</w:t>
      </w:r>
    </w:p>
    <w:p w14:paraId="43108881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 2019 году ВОД «Волонтеры-медики» получило лицензию на осуществление образовательной деятельности и совместно с главным 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обучения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14:paraId="6C5186BD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С начала работы направления при участии </w:t>
      </w:r>
      <w:r>
        <w:rPr>
          <w:b/>
          <w:bCs/>
          <w:color w:val="000000"/>
          <w:sz w:val="28"/>
          <w:szCs w:val="28"/>
        </w:rPr>
        <w:t>34 000 обученных волонтеров-медиков</w:t>
      </w:r>
      <w:r>
        <w:rPr>
          <w:color w:val="000000"/>
          <w:sz w:val="28"/>
          <w:szCs w:val="28"/>
        </w:rPr>
        <w:t xml:space="preserve"> было осуществлено сопровождение </w:t>
      </w:r>
      <w:r>
        <w:rPr>
          <w:b/>
          <w:bCs/>
          <w:color w:val="000000"/>
          <w:sz w:val="28"/>
          <w:szCs w:val="28"/>
        </w:rPr>
        <w:t>9600 спортивных и массовых мероприятий</w:t>
      </w:r>
      <w:r>
        <w:rPr>
          <w:color w:val="000000"/>
          <w:sz w:val="28"/>
          <w:szCs w:val="28"/>
        </w:rPr>
        <w:t xml:space="preserve">, в числе  которых народные шествия «Бессмертный полк», Парады Победы, Чемпионат мира по футболу FIFA 2018 в России, Международный Арктический форум, Международный чемпионат «TIMBER WARS» CHAMPIONSHIP 2021, Чемпионат мира по мотокроссу MX/MXGP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Russia, </w:t>
      </w:r>
      <w:r>
        <w:rPr>
          <w:color w:val="000000"/>
          <w:sz w:val="28"/>
          <w:szCs w:val="28"/>
        </w:rPr>
        <w:lastRenderedPageBreak/>
        <w:t xml:space="preserve">Международный заплыв X-WATERS «STADA </w:t>
      </w:r>
      <w:proofErr w:type="spellStart"/>
      <w:r>
        <w:rPr>
          <w:color w:val="000000"/>
          <w:sz w:val="28"/>
          <w:szCs w:val="28"/>
        </w:rPr>
        <w:t>Volga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Swim</w:t>
      </w:r>
      <w:proofErr w:type="spellEnd"/>
      <w:r>
        <w:rPr>
          <w:color w:val="000000"/>
          <w:sz w:val="28"/>
          <w:szCs w:val="28"/>
        </w:rPr>
        <w:t xml:space="preserve">», Всероссийская массовая лыжная гонка «Лыжня России-2022» и многие другие </w:t>
      </w:r>
      <w:proofErr w:type="spellStart"/>
      <w:r>
        <w:rPr>
          <w:color w:val="000000"/>
          <w:sz w:val="28"/>
          <w:szCs w:val="28"/>
        </w:rPr>
        <w:t>другие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 сопровождения</w:t>
      </w:r>
      <w:proofErr w:type="gramEnd"/>
      <w:r>
        <w:rPr>
          <w:color w:val="000000"/>
          <w:sz w:val="28"/>
          <w:szCs w:val="28"/>
        </w:rPr>
        <w:t xml:space="preserve"> мероприятия волонтеры-медики следят за самочувствием его участников, готовы быстро среагировать на происшествие  и оказать первую помощь пострадавшему, выступая в роли помощников ответственного медицинского работника, врача или бригады скорой помощи. </w:t>
      </w:r>
    </w:p>
    <w:p w14:paraId="51DCA991" w14:textId="0F1171AD" w:rsidR="00652D84" w:rsidRDefault="00652D84" w:rsidP="00652D84">
      <w:pPr>
        <w:pStyle w:val="a6"/>
        <w:spacing w:before="240" w:beforeAutospacing="0" w:after="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Сертифицированные волонтеры направления за время его реализации провели </w:t>
      </w:r>
      <w:r>
        <w:rPr>
          <w:b/>
          <w:bCs/>
          <w:color w:val="000000"/>
          <w:sz w:val="28"/>
          <w:szCs w:val="28"/>
        </w:rPr>
        <w:t>более 12 000 мастер-классов</w:t>
      </w:r>
      <w:r>
        <w:rPr>
          <w:color w:val="000000"/>
          <w:sz w:val="28"/>
          <w:szCs w:val="28"/>
        </w:rPr>
        <w:t xml:space="preserve"> по обучению навыкам первой помощи.</w:t>
      </w:r>
    </w:p>
    <w:p w14:paraId="7FDF24C0" w14:textId="77777777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  <w:rPr>
          <w:b/>
          <w:bCs/>
          <w:color w:val="000000"/>
          <w:sz w:val="28"/>
          <w:szCs w:val="28"/>
        </w:rPr>
      </w:pPr>
    </w:p>
    <w:p w14:paraId="5D85FBF2" w14:textId="2E91E21F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     </w:t>
      </w:r>
      <w:r>
        <w:rPr>
          <w:b/>
          <w:bCs/>
          <w:color w:val="000000"/>
          <w:sz w:val="28"/>
          <w:szCs w:val="28"/>
        </w:rPr>
        <w:t>Программы для школьников</w:t>
      </w:r>
      <w:r>
        <w:rPr>
          <w:color w:val="000000"/>
          <w:sz w:val="28"/>
          <w:szCs w:val="28"/>
        </w:rPr>
        <w:t> </w:t>
      </w:r>
    </w:p>
    <w:p w14:paraId="781F4EC6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В 84 регионах в </w:t>
      </w:r>
      <w:r>
        <w:rPr>
          <w:b/>
          <w:bCs/>
          <w:color w:val="000000"/>
          <w:sz w:val="28"/>
          <w:szCs w:val="28"/>
        </w:rPr>
        <w:t xml:space="preserve">1940 </w:t>
      </w:r>
      <w:r>
        <w:rPr>
          <w:color w:val="000000"/>
          <w:sz w:val="28"/>
          <w:szCs w:val="28"/>
        </w:rPr>
        <w:t xml:space="preserve">общеобразовательных организациях создано    </w:t>
      </w:r>
      <w:r>
        <w:rPr>
          <w:b/>
          <w:bCs/>
          <w:color w:val="000000"/>
          <w:sz w:val="28"/>
          <w:szCs w:val="28"/>
        </w:rPr>
        <w:t xml:space="preserve">2 944 школьных </w:t>
      </w:r>
      <w:proofErr w:type="gramStart"/>
      <w:r>
        <w:rPr>
          <w:b/>
          <w:bCs/>
          <w:color w:val="000000"/>
          <w:sz w:val="28"/>
          <w:szCs w:val="28"/>
        </w:rPr>
        <w:t>отрядов</w:t>
      </w:r>
      <w:proofErr w:type="gramEnd"/>
      <w:r>
        <w:rPr>
          <w:b/>
          <w:bCs/>
          <w:color w:val="000000"/>
          <w:sz w:val="28"/>
          <w:szCs w:val="28"/>
        </w:rPr>
        <w:t xml:space="preserve"> волонтеров-медиков</w:t>
      </w:r>
      <w:r>
        <w:rPr>
          <w:color w:val="000000"/>
          <w:sz w:val="28"/>
          <w:szCs w:val="28"/>
        </w:rPr>
        <w:t xml:space="preserve">, которые объединили </w:t>
      </w:r>
      <w:r>
        <w:rPr>
          <w:b/>
          <w:bCs/>
          <w:color w:val="000000"/>
          <w:sz w:val="28"/>
          <w:szCs w:val="28"/>
        </w:rPr>
        <w:t>более 24 000 школьников</w:t>
      </w:r>
      <w:r>
        <w:rPr>
          <w:color w:val="000000"/>
          <w:sz w:val="28"/>
          <w:szCs w:val="28"/>
        </w:rPr>
        <w:t xml:space="preserve">.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 На данный момент </w:t>
      </w:r>
      <w:r>
        <w:rPr>
          <w:b/>
          <w:bCs/>
          <w:color w:val="000000"/>
          <w:sz w:val="28"/>
          <w:szCs w:val="28"/>
        </w:rPr>
        <w:t>8 000 школьников</w:t>
      </w:r>
      <w:r>
        <w:rPr>
          <w:color w:val="000000"/>
          <w:sz w:val="28"/>
          <w:szCs w:val="28"/>
        </w:rPr>
        <w:t>, пройдя обучение по Программе, могут осуществлять добровольческую деятельность в поликлиниках, больницах и фельдшерско-акушерских пунктах.</w:t>
      </w:r>
    </w:p>
    <w:p w14:paraId="6C7E7888" w14:textId="6948E788" w:rsidR="00652D84" w:rsidRDefault="00652D84" w:rsidP="00652D84">
      <w:pPr>
        <w:pStyle w:val="a6"/>
        <w:spacing w:before="240" w:beforeAutospacing="0" w:after="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 летнее время волонтерами-медиками ведется системная работа со школьниками по основным направлениям медицинского добровольчества в детских оздоровительных и пришкольных лагерях в рамках Федеральной программы «Здоровая смена».</w:t>
      </w:r>
    </w:p>
    <w:p w14:paraId="2E3E2AC0" w14:textId="77777777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  <w:rPr>
          <w:b/>
          <w:bCs/>
          <w:color w:val="000000"/>
          <w:sz w:val="28"/>
          <w:szCs w:val="28"/>
        </w:rPr>
      </w:pPr>
    </w:p>
    <w:p w14:paraId="7BA0C01D" w14:textId="21FAE650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     </w:t>
      </w:r>
      <w:r>
        <w:rPr>
          <w:b/>
          <w:bCs/>
          <w:color w:val="000000"/>
          <w:sz w:val="28"/>
          <w:szCs w:val="28"/>
        </w:rPr>
        <w:t>Популяризация донорства</w:t>
      </w:r>
      <w:r>
        <w:rPr>
          <w:color w:val="000000"/>
          <w:sz w:val="28"/>
          <w:szCs w:val="28"/>
        </w:rPr>
        <w:t> </w:t>
      </w:r>
    </w:p>
    <w:p w14:paraId="60F71E5B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Волонтеры-медики занимаются развитием и популяризацией донорства крови, костного мозга и гемопоэтических стволовых клеток,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малочисленности граждан, состоящих в регистре доноров костного мозга, помогают в работе Службы крови.</w:t>
      </w:r>
    </w:p>
    <w:p w14:paraId="035472C9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В рамках направления организованы несколько Федеральных проектов и программ:</w:t>
      </w:r>
    </w:p>
    <w:p w14:paraId="59C447CF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1.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Федеральная программа «Следуй за мной! #ЯОтветственныйДонор» направлена на распространение идеи ответственности в донорской среде и </w:t>
      </w:r>
      <w:r>
        <w:rPr>
          <w:color w:val="000000"/>
          <w:sz w:val="28"/>
          <w:szCs w:val="28"/>
        </w:rPr>
        <w:lastRenderedPageBreak/>
        <w:t>подготовку регулярных доноров. Включает в себя межрегиональную донорскую акцию (20 апреля – Национальный день донора) и Всероссийскую донорскую акцию (14 июня). В 2022 году было проведено более 1600 мероприятий, более 107 тысяч человек узнали об ответственном донорстве, а безвозмездно сдали кровь порядка 175 тысяч человек.</w:t>
      </w:r>
    </w:p>
    <w:p w14:paraId="5A03B248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2.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Школа ответственных доноров - цикл видео курсов и мероприятий - лекций, мастер классов, направленных на формирование культуры ответственности в донорстве.</w:t>
      </w:r>
    </w:p>
    <w:p w14:paraId="5ADB5C15" w14:textId="77777777" w:rsidR="00652D84" w:rsidRP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  <w:rPr>
          <w:b/>
          <w:bCs/>
        </w:rPr>
      </w:pPr>
      <w:r w:rsidRPr="00652D84">
        <w:rPr>
          <w:b/>
          <w:bCs/>
          <w:color w:val="000000"/>
          <w:sz w:val="28"/>
          <w:szCs w:val="28"/>
        </w:rPr>
        <w:t>Донорство костного мозга и гемопоэтических стволовых клеток:</w:t>
      </w:r>
    </w:p>
    <w:p w14:paraId="2C6868FF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–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Регулярные просветительские мероприятия в РФ;</w:t>
      </w:r>
    </w:p>
    <w:p w14:paraId="3C90D089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–  Всероссийская акция по популяризации донорства костного мозга и гемопоэтических стволовых клеток (третья суббота сентября - международный день донора костного мозга).</w:t>
      </w:r>
    </w:p>
    <w:p w14:paraId="1A9CDFB4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Сегодня в России команда добровольцев сферы здравоохранения, занятых популяризацией безвозмездного и регулярного донорства, составляет </w:t>
      </w:r>
      <w:r>
        <w:rPr>
          <w:b/>
          <w:bCs/>
          <w:color w:val="000000"/>
          <w:sz w:val="28"/>
          <w:szCs w:val="28"/>
        </w:rPr>
        <w:t>более 7100 человек</w:t>
      </w:r>
      <w:r>
        <w:rPr>
          <w:color w:val="000000"/>
          <w:sz w:val="28"/>
          <w:szCs w:val="28"/>
        </w:rPr>
        <w:t xml:space="preserve"> из 83 субъектов РФ.</w:t>
      </w:r>
    </w:p>
    <w:p w14:paraId="7515907D" w14:textId="2259368C" w:rsidR="00652D84" w:rsidRDefault="00652D84" w:rsidP="00652D84">
      <w:pPr>
        <w:pStyle w:val="a6"/>
        <w:spacing w:before="240" w:beforeAutospacing="0" w:after="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Волонтеры-медики провели </w:t>
      </w:r>
      <w:r>
        <w:rPr>
          <w:b/>
          <w:bCs/>
          <w:color w:val="000000"/>
          <w:sz w:val="28"/>
          <w:szCs w:val="28"/>
        </w:rPr>
        <w:t>более 1600 мероприятий, более 107 тыс. человек узнали об ответственном донорств</w:t>
      </w:r>
      <w:r>
        <w:rPr>
          <w:color w:val="000000"/>
          <w:sz w:val="28"/>
          <w:szCs w:val="28"/>
        </w:rPr>
        <w:t xml:space="preserve">е. Усилиями волонтеров-медиков российский банк донорской крови пополнился </w:t>
      </w:r>
      <w:r>
        <w:rPr>
          <w:b/>
          <w:bCs/>
          <w:color w:val="000000"/>
          <w:sz w:val="28"/>
          <w:szCs w:val="28"/>
        </w:rPr>
        <w:t>более чем на 79 тонн</w:t>
      </w:r>
      <w:r>
        <w:rPr>
          <w:color w:val="000000"/>
          <w:sz w:val="28"/>
          <w:szCs w:val="28"/>
        </w:rPr>
        <w:t xml:space="preserve"> (из которых 20,3 тонны в 2021 году и 32,6 тонн в 2022 году). Этот суммарный объем крови безвозмездно сдали порядка </w:t>
      </w:r>
      <w:r>
        <w:rPr>
          <w:b/>
          <w:bCs/>
          <w:color w:val="000000"/>
          <w:sz w:val="28"/>
          <w:szCs w:val="28"/>
        </w:rPr>
        <w:t>175 тыс. человек.</w:t>
      </w:r>
    </w:p>
    <w:p w14:paraId="6B8AD671" w14:textId="77777777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  <w:rPr>
          <w:b/>
          <w:bCs/>
          <w:color w:val="000000"/>
          <w:sz w:val="28"/>
          <w:szCs w:val="28"/>
        </w:rPr>
      </w:pPr>
    </w:p>
    <w:p w14:paraId="710241F1" w14:textId="00D503EA" w:rsidR="00652D84" w:rsidRDefault="00652D84" w:rsidP="00652D84">
      <w:pPr>
        <w:pStyle w:val="a6"/>
        <w:spacing w:before="0" w:beforeAutospacing="0" w:after="240" w:afterAutospacing="0" w:line="276" w:lineRule="auto"/>
        <w:ind w:left="720" w:hanging="360"/>
        <w:jc w:val="both"/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     </w:t>
      </w:r>
      <w:r>
        <w:rPr>
          <w:b/>
          <w:bCs/>
          <w:color w:val="000000"/>
          <w:sz w:val="28"/>
          <w:szCs w:val="28"/>
        </w:rPr>
        <w:t>Здоровый образ жизни</w:t>
      </w:r>
    </w:p>
    <w:p w14:paraId="7EA89BA8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Основной целью направления является сохранение и укрепление здоровья населения на основе взаимодействия общества и волонтеров. Деятельность направления осуществляется в рамках реализации Всероссийского марафона ценностей здорового образа жизни «Поколение ZОЖ» (далее – Марафон).</w:t>
      </w:r>
    </w:p>
    <w:p w14:paraId="25686575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Марафон — это комплекс мероприятий, реализуемых в течение 9 месяцев, направленных на разбор основных аспектов ЗОЖ и формирование у населения полезных привычек. В рамках Марафона проводятся очные мероприятия в Штабах здоровья и ведется информационная работа по популяризации ЗОЖ в аккаунте Марафона в социальных сетях.</w:t>
      </w:r>
    </w:p>
    <w:p w14:paraId="310902DC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lastRenderedPageBreak/>
        <w:t xml:space="preserve">В 2021 году участниками Марафона стали свыше </w:t>
      </w:r>
      <w:r>
        <w:rPr>
          <w:b/>
          <w:bCs/>
          <w:color w:val="000000"/>
          <w:sz w:val="28"/>
          <w:szCs w:val="28"/>
        </w:rPr>
        <w:t>175 000 человек.</w:t>
      </w:r>
    </w:p>
    <w:p w14:paraId="41BF8518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По состоянию на октябрь 2022 года в очных мероприятиях Марафона приняли участие </w:t>
      </w:r>
      <w:r>
        <w:rPr>
          <w:b/>
          <w:bCs/>
          <w:color w:val="000000"/>
          <w:sz w:val="28"/>
          <w:szCs w:val="28"/>
        </w:rPr>
        <w:t xml:space="preserve">свыше 1 142 000 человек, </w:t>
      </w:r>
      <w:r>
        <w:rPr>
          <w:color w:val="000000"/>
          <w:sz w:val="28"/>
          <w:szCs w:val="28"/>
        </w:rPr>
        <w:t>а также</w:t>
      </w:r>
      <w:r>
        <w:rPr>
          <w:b/>
          <w:bCs/>
          <w:color w:val="000000"/>
          <w:sz w:val="28"/>
          <w:szCs w:val="28"/>
        </w:rPr>
        <w:t xml:space="preserve"> 57 000 человек </w:t>
      </w:r>
      <w:r>
        <w:rPr>
          <w:color w:val="000000"/>
          <w:sz w:val="28"/>
          <w:szCs w:val="28"/>
        </w:rPr>
        <w:t>стали участниками онлайн Марафона.</w:t>
      </w:r>
    </w:p>
    <w:p w14:paraId="63A2D9E7" w14:textId="04A82633" w:rsidR="00574700" w:rsidRDefault="00652D84" w:rsidP="00574700">
      <w:pPr>
        <w:pStyle w:val="a6"/>
        <w:spacing w:before="240" w:beforeAutospacing="0" w:after="0" w:afterAutospacing="0"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рамках направления в 78 субъектах открыто </w:t>
      </w:r>
      <w:r>
        <w:rPr>
          <w:b/>
          <w:bCs/>
          <w:color w:val="000000"/>
          <w:sz w:val="28"/>
          <w:szCs w:val="28"/>
        </w:rPr>
        <w:t>300 Штабов здоровья</w:t>
      </w:r>
      <w:r>
        <w:rPr>
          <w:color w:val="000000"/>
          <w:sz w:val="28"/>
          <w:szCs w:val="28"/>
        </w:rPr>
        <w:t xml:space="preserve">. Штаб здоровья – сообщество людей, зарегистрированное на базе немедицинского учреждения любого типа (вузы и </w:t>
      </w:r>
      <w:proofErr w:type="spellStart"/>
      <w:r>
        <w:rPr>
          <w:color w:val="000000"/>
          <w:sz w:val="28"/>
          <w:szCs w:val="28"/>
        </w:rPr>
        <w:t>ссузы</w:t>
      </w:r>
      <w:proofErr w:type="spellEnd"/>
      <w:r>
        <w:rPr>
          <w:color w:val="000000"/>
          <w:sz w:val="28"/>
          <w:szCs w:val="28"/>
        </w:rPr>
        <w:t xml:space="preserve">, библиотеки, социальные учреждения, НКО, коммерческие компании и </w:t>
      </w:r>
      <w:proofErr w:type="gramStart"/>
      <w:r>
        <w:rPr>
          <w:color w:val="000000"/>
          <w:sz w:val="28"/>
          <w:szCs w:val="28"/>
        </w:rPr>
        <w:t>т.д.</w:t>
      </w:r>
      <w:proofErr w:type="gramEnd"/>
      <w:r>
        <w:rPr>
          <w:color w:val="000000"/>
          <w:sz w:val="28"/>
          <w:szCs w:val="28"/>
        </w:rPr>
        <w:t>), которое реализует мероприятия по популяризации здорового образа жизни среди населения посредством организации и проведения очных мероприятий в рамках Марафона. </w:t>
      </w:r>
    </w:p>
    <w:p w14:paraId="41CE161E" w14:textId="77777777" w:rsidR="00574700" w:rsidRDefault="00574700" w:rsidP="00574700">
      <w:pPr>
        <w:pStyle w:val="a6"/>
        <w:spacing w:before="240" w:beforeAutospacing="0" w:after="0" w:afterAutospacing="0" w:line="276" w:lineRule="auto"/>
        <w:ind w:firstLine="700"/>
        <w:jc w:val="both"/>
        <w:rPr>
          <w:color w:val="000000"/>
          <w:sz w:val="28"/>
          <w:szCs w:val="28"/>
        </w:rPr>
      </w:pPr>
    </w:p>
    <w:p w14:paraId="2DAEAB0D" w14:textId="6824AF85" w:rsidR="00574700" w:rsidRPr="00574700" w:rsidRDefault="00574700" w:rsidP="00574700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Психологическая помощь населению</w:t>
      </w:r>
    </w:p>
    <w:p w14:paraId="20E4EEF0" w14:textId="77777777" w:rsidR="00574700" w:rsidRDefault="00574700" w:rsidP="00574700">
      <w:pPr>
        <w:pStyle w:val="a6"/>
        <w:spacing w:before="240" w:beforeAutospacing="0" w:after="240" w:afterAutospacing="0" w:line="276" w:lineRule="auto"/>
        <w:jc w:val="both"/>
      </w:pP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сегодняшний день направление функционирует в региональных клубах #МыВместе, оказывая психологическую помощь и поддержку населению через индивидуальное и групповое консультирование, просветительские занятия и мастер-классы. В работе задействовано </w:t>
      </w:r>
      <w:r>
        <w:rPr>
          <w:b/>
          <w:bCs/>
          <w:color w:val="000000"/>
          <w:sz w:val="28"/>
          <w:szCs w:val="28"/>
        </w:rPr>
        <w:t>более 2700 волонтеров-психологов.</w:t>
      </w:r>
      <w:r>
        <w:rPr>
          <w:color w:val="000000"/>
          <w:sz w:val="28"/>
          <w:szCs w:val="28"/>
        </w:rPr>
        <w:t> </w:t>
      </w:r>
    </w:p>
    <w:p w14:paraId="09AF1F2B" w14:textId="77777777" w:rsidR="00574700" w:rsidRDefault="00574700" w:rsidP="00574700">
      <w:pPr>
        <w:pStyle w:val="a6"/>
        <w:spacing w:before="240" w:beforeAutospacing="0" w:after="240" w:afterAutospacing="0" w:line="276" w:lineRule="auto"/>
        <w:jc w:val="both"/>
      </w:pP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Ежедневно в рамках работы чат-бота волонтеры-психологи оказывают безвозмездную психологическую помощь через текстовое консультирование, которую может получить каждый обратившийся, написав одному из психологов в чат-бот </w:t>
      </w:r>
      <w:proofErr w:type="spellStart"/>
      <w:r>
        <w:rPr>
          <w:color w:val="000000"/>
          <w:sz w:val="28"/>
          <w:szCs w:val="28"/>
        </w:rPr>
        <w:t>Viber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или Telegram (@psy_myvmeste_bot).</w:t>
      </w:r>
    </w:p>
    <w:p w14:paraId="1E4B6E05" w14:textId="77777777" w:rsidR="00574700" w:rsidRDefault="00574700" w:rsidP="00574700">
      <w:pPr>
        <w:pStyle w:val="a6"/>
        <w:spacing w:before="240" w:beforeAutospacing="0" w:after="240" w:afterAutospacing="0" w:line="276" w:lineRule="auto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рамках партнерского соглашения с ЦЭПП МЧС России волонтеры-психологи проходят специализированное обучение (на сегодняшний день по программе ЦЭПП МЧС обучено </w:t>
      </w:r>
      <w:r>
        <w:rPr>
          <w:b/>
          <w:bCs/>
          <w:color w:val="000000"/>
          <w:sz w:val="28"/>
          <w:szCs w:val="28"/>
        </w:rPr>
        <w:t>1 000 волонтеров-психологов</w:t>
      </w:r>
      <w:r>
        <w:rPr>
          <w:color w:val="000000"/>
          <w:sz w:val="28"/>
          <w:szCs w:val="28"/>
        </w:rPr>
        <w:t xml:space="preserve">), после которого оказывают помощь и поддержку при возникновении чрезвычайных ситуаций. Кроме того, на данный момент направление «Психологическая помощь населению» участвует в организации и координации гуманитарных миссий #МЫВМЕСТЕ с Донбассом. </w:t>
      </w:r>
      <w:r>
        <w:rPr>
          <w:b/>
          <w:bCs/>
          <w:color w:val="000000"/>
          <w:sz w:val="28"/>
          <w:szCs w:val="28"/>
        </w:rPr>
        <w:t>Всего было реализовано 5 гуманитарных миссии с участием волонтеров-психологов: 3 в город Мариуполь, 2 в город Луганск. Психологическая помощь была оказана более 3200 людям. </w:t>
      </w:r>
    </w:p>
    <w:p w14:paraId="4EC86E89" w14:textId="77777777" w:rsidR="00574700" w:rsidRDefault="00574700" w:rsidP="00574700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За время проведения (с 29.09.2022) Всероссийской акции взаимопомощи #МЫВМЕСТЕ было проведено </w:t>
      </w:r>
      <w:r>
        <w:rPr>
          <w:b/>
          <w:bCs/>
          <w:color w:val="000000"/>
          <w:sz w:val="28"/>
          <w:szCs w:val="28"/>
        </w:rPr>
        <w:t>более 2500 текстовых консультаций</w:t>
      </w:r>
      <w:r>
        <w:rPr>
          <w:color w:val="000000"/>
          <w:sz w:val="28"/>
          <w:szCs w:val="28"/>
        </w:rPr>
        <w:t xml:space="preserve"> в чат-боте проекта #МЫВМЕСТЕ.</w:t>
      </w:r>
    </w:p>
    <w:p w14:paraId="6425DACF" w14:textId="7FC86BC0" w:rsidR="00652D84" w:rsidRDefault="00574700" w:rsidP="00574700">
      <w:pPr>
        <w:pStyle w:val="a6"/>
        <w:spacing w:before="240" w:beforeAutospacing="0" w:after="0" w:afterAutospacing="0" w:line="276" w:lineRule="auto"/>
        <w:ind w:firstLine="700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Помимо этого, на сегодняшний день, организовано обучение психологов и социальных работников ГУ ЛНР «Республиканский центр социальной </w:t>
      </w:r>
      <w:r>
        <w:rPr>
          <w:b/>
          <w:bCs/>
          <w:color w:val="000000"/>
          <w:sz w:val="28"/>
          <w:szCs w:val="28"/>
        </w:rPr>
        <w:lastRenderedPageBreak/>
        <w:t>поддержки семей, детей и молодежи» по вопросам работы с населением, оказанием психологической помощи и поддержки.</w:t>
      </w:r>
      <w:r>
        <w:rPr>
          <w:b/>
          <w:bCs/>
          <w:color w:val="000000"/>
        </w:rPr>
        <w:t> </w:t>
      </w:r>
    </w:p>
    <w:p w14:paraId="46DA8F86" w14:textId="77777777" w:rsidR="00574700" w:rsidRPr="00574700" w:rsidRDefault="00574700" w:rsidP="00574700">
      <w:pPr>
        <w:pStyle w:val="a6"/>
        <w:spacing w:before="240" w:beforeAutospacing="0" w:after="0" w:afterAutospacing="0" w:line="276" w:lineRule="auto"/>
        <w:ind w:firstLine="700"/>
        <w:jc w:val="both"/>
      </w:pPr>
    </w:p>
    <w:p w14:paraId="32E5FE0F" w14:textId="1BBCD898" w:rsidR="00652D84" w:rsidRDefault="00574700" w:rsidP="00652D84">
      <w:pPr>
        <w:pStyle w:val="a6"/>
        <w:spacing w:before="0" w:beforeAutospacing="0" w:after="240" w:afterAutospacing="0" w:line="276" w:lineRule="auto"/>
        <w:ind w:left="720" w:hanging="360"/>
        <w:jc w:val="both"/>
      </w:pPr>
      <w:r>
        <w:rPr>
          <w:b/>
          <w:bCs/>
          <w:color w:val="000000"/>
          <w:sz w:val="28"/>
          <w:szCs w:val="28"/>
        </w:rPr>
        <w:t>8</w:t>
      </w:r>
      <w:r w:rsidR="00652D84">
        <w:rPr>
          <w:b/>
          <w:bCs/>
          <w:color w:val="000000"/>
          <w:sz w:val="28"/>
          <w:szCs w:val="28"/>
        </w:rPr>
        <w:t>.</w:t>
      </w:r>
      <w:r w:rsidR="00652D84">
        <w:rPr>
          <w:color w:val="000000"/>
          <w:sz w:val="14"/>
          <w:szCs w:val="14"/>
        </w:rPr>
        <w:t xml:space="preserve">     </w:t>
      </w:r>
      <w:r w:rsidR="00652D84">
        <w:rPr>
          <w:b/>
          <w:bCs/>
          <w:color w:val="000000"/>
          <w:sz w:val="28"/>
          <w:szCs w:val="28"/>
        </w:rPr>
        <w:t>Специальные проекты</w:t>
      </w:r>
    </w:p>
    <w:p w14:paraId="3C504A02" w14:textId="77777777" w:rsidR="00652D84" w:rsidRDefault="00652D84" w:rsidP="00652D84">
      <w:pPr>
        <w:pStyle w:val="a6"/>
        <w:spacing w:before="240" w:beforeAutospacing="0" w:after="240" w:afterAutospacing="0" w:line="276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1)  Всероссийский проект по улучшению условий функционирования фельдшерско-акушерских пунктов #ДоброВСело</w:t>
      </w:r>
    </w:p>
    <w:p w14:paraId="6F341048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>Всероссийский проект #ДоброВСело стартовал в 2018 году.</w:t>
      </w:r>
    </w:p>
    <w:p w14:paraId="3B618707" w14:textId="0FE37CB4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За 2018–2021  </w:t>
      </w:r>
      <w:r w:rsidR="00574700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 xml:space="preserve"> в 85 регионах России помощью волонтеров-медиков было совершено </w:t>
      </w:r>
      <w:r>
        <w:rPr>
          <w:b/>
          <w:bCs/>
          <w:color w:val="000000"/>
          <w:sz w:val="28"/>
          <w:szCs w:val="28"/>
        </w:rPr>
        <w:t>более 3,5 тыс. выездов</w:t>
      </w:r>
      <w:r>
        <w:rPr>
          <w:color w:val="000000"/>
          <w:sz w:val="28"/>
          <w:szCs w:val="28"/>
        </w:rPr>
        <w:t xml:space="preserve"> в отдаленные населенные пункты для повышения доступности медицинских знаний и оказания медицинской помощи населению, охвачено </w:t>
      </w:r>
      <w:r>
        <w:rPr>
          <w:b/>
          <w:bCs/>
          <w:color w:val="000000"/>
          <w:sz w:val="28"/>
          <w:szCs w:val="28"/>
        </w:rPr>
        <w:t>более 150 тысяч человек</w:t>
      </w:r>
      <w:r>
        <w:rPr>
          <w:color w:val="000000"/>
          <w:sz w:val="28"/>
          <w:szCs w:val="28"/>
        </w:rPr>
        <w:t xml:space="preserve"> в сельской местности.</w:t>
      </w:r>
    </w:p>
    <w:p w14:paraId="581CD330" w14:textId="49C0DB60" w:rsidR="00652D84" w:rsidRDefault="00652D84" w:rsidP="00574700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В период с апреля по июнь 2022 года было совершено </w:t>
      </w:r>
      <w:r>
        <w:rPr>
          <w:b/>
          <w:bCs/>
          <w:color w:val="000000"/>
          <w:sz w:val="28"/>
          <w:szCs w:val="28"/>
        </w:rPr>
        <w:t>311 выездов</w:t>
      </w:r>
      <w:r>
        <w:rPr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4ED19ACF" w14:textId="06ACC799" w:rsidR="00652D84" w:rsidRDefault="00652D84" w:rsidP="00574700">
      <w:pPr>
        <w:pStyle w:val="a6"/>
        <w:spacing w:before="240" w:beforeAutospacing="0" w:after="240" w:afterAutospacing="0" w:line="276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2) Профилактика когнитивных расстройств </w:t>
      </w:r>
    </w:p>
    <w:p w14:paraId="5A2CD5AF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Для максимальной осведомленности населения РФ о симптомах и профилактике когнитивных расстройств у лиц старшего возраста ВОД «Волонтеры медики» совместно с Благотворительным фондом «Память поколений» открыли 10 пилотных центров «Профилактики когнитивных расстройств у лиц старшего возраста» в следующих регионах: Пермский край, Ростовская область, Волгоградская область, Смоленская область, Оренбургская область, Новосибирская область, г. Санкт-Петербурге, Кировская область, Омская область и Ульяновская область. </w:t>
      </w:r>
      <w:r>
        <w:rPr>
          <w:b/>
          <w:bCs/>
          <w:color w:val="000000"/>
          <w:sz w:val="28"/>
          <w:szCs w:val="28"/>
        </w:rPr>
        <w:t>Более 650 человек</w:t>
      </w:r>
      <w:r>
        <w:rPr>
          <w:color w:val="000000"/>
          <w:sz w:val="28"/>
          <w:szCs w:val="28"/>
        </w:rPr>
        <w:t xml:space="preserve"> стали посетителями Центров в упомянутых регионах.</w:t>
      </w:r>
    </w:p>
    <w:p w14:paraId="050E764A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>Волонтеры-медики проводят тестирования на выявление когнитивных расстройств, дыхательные и когнитивные гимнастики, занятия по скандинавской ходьбе и лечебной физической культуре, а также мастер-классы по развитию мелкой моторики.</w:t>
      </w:r>
    </w:p>
    <w:p w14:paraId="16DCB4F3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>В июне 2022 года в регионах была запущена работа Школы активного долголетия, в рамках которой добровольцы обучают людей старше 55 лет основам активного долголетия, которое позволяет улучшить качество и продолжительность жизни, узнать о профилактике и своевременной диагностике когнитивных расстройств.</w:t>
      </w:r>
    </w:p>
    <w:p w14:paraId="783A26BD" w14:textId="21F21FFD" w:rsidR="00652D84" w:rsidRDefault="00652D84" w:rsidP="00652D84">
      <w:pPr>
        <w:pStyle w:val="a6"/>
        <w:spacing w:before="240" w:beforeAutospacing="0" w:after="240" w:afterAutospacing="0"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Всего в ходе реализации проекта тестирования на выявление когнитивных расстройств прошли </w:t>
      </w:r>
      <w:r>
        <w:rPr>
          <w:b/>
          <w:bCs/>
          <w:color w:val="000000"/>
          <w:sz w:val="28"/>
          <w:szCs w:val="28"/>
        </w:rPr>
        <w:t>более 2000 лиц</w:t>
      </w:r>
      <w:r>
        <w:rPr>
          <w:color w:val="000000"/>
          <w:sz w:val="28"/>
          <w:szCs w:val="28"/>
        </w:rPr>
        <w:t xml:space="preserve"> старшего возраста.</w:t>
      </w:r>
    </w:p>
    <w:p w14:paraId="69ED0776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both"/>
      </w:pPr>
      <w:proofErr w:type="gramStart"/>
      <w:r>
        <w:rPr>
          <w:color w:val="000000"/>
          <w:sz w:val="28"/>
          <w:szCs w:val="28"/>
        </w:rPr>
        <w:lastRenderedPageBreak/>
        <w:t>В период пандемии коронавируса с 21 марта 2020 года ВОД «Волонтеры-медики»,</w:t>
      </w:r>
      <w:proofErr w:type="gramEnd"/>
      <w:r>
        <w:rPr>
          <w:color w:val="000000"/>
          <w:sz w:val="28"/>
          <w:szCs w:val="28"/>
        </w:rPr>
        <w:t xml:space="preserve"> Ассоциация волонтерских центров совместно с Общероссийским народным фронтом запустили Всероссийскую акцию #МыВместе, в рамках которой по всей стране развернуты волонтерские штабы помощи людям в ситуации распространения коронавирусной инфекции.</w:t>
      </w:r>
    </w:p>
    <w:p w14:paraId="60EB4A75" w14:textId="39021F24" w:rsidR="00652D84" w:rsidRDefault="00652D84" w:rsidP="00574700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 xml:space="preserve">Помощь волонтеров за время акции получили </w:t>
      </w:r>
      <w:r>
        <w:rPr>
          <w:b/>
          <w:bCs/>
          <w:color w:val="000000"/>
          <w:sz w:val="28"/>
          <w:szCs w:val="28"/>
        </w:rPr>
        <w:t xml:space="preserve">более 7 </w:t>
      </w:r>
      <w:proofErr w:type="gramStart"/>
      <w:r>
        <w:rPr>
          <w:b/>
          <w:bCs/>
          <w:color w:val="000000"/>
          <w:sz w:val="28"/>
          <w:szCs w:val="28"/>
        </w:rPr>
        <w:t>млн.</w:t>
      </w:r>
      <w:proofErr w:type="gramEnd"/>
      <w:r>
        <w:rPr>
          <w:b/>
          <w:bCs/>
          <w:color w:val="000000"/>
          <w:sz w:val="28"/>
          <w:szCs w:val="28"/>
        </w:rPr>
        <w:t xml:space="preserve"> человек.</w:t>
      </w:r>
    </w:p>
    <w:p w14:paraId="3D94532E" w14:textId="77777777" w:rsidR="00652D84" w:rsidRDefault="00652D84" w:rsidP="00652D84">
      <w:pPr>
        <w:pStyle w:val="a6"/>
        <w:spacing w:before="240" w:beforeAutospacing="0" w:after="240" w:afterAutospacing="0" w:line="276" w:lineRule="auto"/>
        <w:jc w:val="both"/>
      </w:pP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Более </w:t>
      </w:r>
      <w:r>
        <w:rPr>
          <w:b/>
          <w:bCs/>
          <w:color w:val="000000"/>
          <w:sz w:val="28"/>
          <w:szCs w:val="28"/>
        </w:rPr>
        <w:t>35 тысяч волонтеров-медиков</w:t>
      </w:r>
      <w:r>
        <w:rPr>
          <w:color w:val="000000"/>
          <w:sz w:val="28"/>
          <w:szCs w:val="28"/>
        </w:rPr>
        <w:t xml:space="preserve"> оказывали помощь медицинскому персоналу в больницах, а в общей сложности </w:t>
      </w:r>
      <w:r>
        <w:rPr>
          <w:b/>
          <w:bCs/>
          <w:color w:val="000000"/>
          <w:sz w:val="28"/>
          <w:szCs w:val="28"/>
        </w:rPr>
        <w:t>более 70 тысяч волонтеров-медиков были задействованы в борьбе с пандемией</w:t>
      </w:r>
      <w:r>
        <w:rPr>
          <w:color w:val="000000"/>
          <w:sz w:val="28"/>
          <w:szCs w:val="28"/>
        </w:rPr>
        <w:t>: помогали в адресной доставке продуктов и медикаментов, дежурили на горячих линиях, помогали в вакцинации.</w:t>
      </w:r>
    </w:p>
    <w:p w14:paraId="629FD46C" w14:textId="054EDA93" w:rsidR="00652D84" w:rsidRDefault="00652D84" w:rsidP="00574700">
      <w:pPr>
        <w:pStyle w:val="a6"/>
        <w:spacing w:before="240" w:beforeAutospacing="0" w:after="240" w:afterAutospacing="0" w:line="276" w:lineRule="auto"/>
        <w:ind w:firstLine="700"/>
        <w:jc w:val="both"/>
      </w:pPr>
      <w:r>
        <w:rPr>
          <w:color w:val="000000"/>
          <w:sz w:val="28"/>
          <w:szCs w:val="28"/>
        </w:rPr>
        <w:t>Наследием пандемии стало новое направление – психологическая помощь населению, которое на федеральном уровне курирует ВОД «Волонтеры-медики».</w:t>
      </w:r>
    </w:p>
    <w:p w14:paraId="28A5231B" w14:textId="77777777" w:rsidR="00652D84" w:rsidRDefault="00652D84" w:rsidP="00652D84">
      <w:pPr>
        <w:pStyle w:val="a6"/>
        <w:spacing w:before="240" w:beforeAutospacing="0" w:after="240" w:afterAutospacing="0" w:line="276" w:lineRule="auto"/>
        <w:ind w:firstLine="700"/>
        <w:jc w:val="center"/>
      </w:pPr>
      <w:r>
        <w:rPr>
          <w:b/>
          <w:bCs/>
          <w:i/>
          <w:iCs/>
          <w:color w:val="000000"/>
        </w:rPr>
        <w:t> </w:t>
      </w:r>
    </w:p>
    <w:p w14:paraId="62407D8D" w14:textId="77777777" w:rsidR="00652D84" w:rsidRDefault="00652D84" w:rsidP="00574700">
      <w:pPr>
        <w:pStyle w:val="a6"/>
        <w:spacing w:before="0" w:beforeAutospacing="0" w:after="0" w:afterAutospacing="0" w:line="276" w:lineRule="auto"/>
        <w:ind w:firstLine="700"/>
        <w:jc w:val="center"/>
      </w:pPr>
      <w:r>
        <w:rPr>
          <w:b/>
          <w:bCs/>
          <w:i/>
          <w:iCs/>
          <w:color w:val="000000"/>
        </w:rPr>
        <w:t>Ваши вопросы можете направлять на адрес: info@volmedic.com</w:t>
      </w:r>
    </w:p>
    <w:p w14:paraId="5F1D73A5" w14:textId="4798B380" w:rsidR="00652D84" w:rsidRDefault="00652D84" w:rsidP="00574700">
      <w:pPr>
        <w:pStyle w:val="a6"/>
        <w:spacing w:before="0" w:beforeAutospacing="0" w:after="0" w:afterAutospacing="0" w:line="276" w:lineRule="auto"/>
        <w:ind w:firstLine="700"/>
        <w:jc w:val="center"/>
      </w:pPr>
      <w:r>
        <w:rPr>
          <w:b/>
          <w:bCs/>
          <w:i/>
          <w:iCs/>
          <w:color w:val="000000"/>
        </w:rPr>
        <w:t>и по телефону: 8 (495)</w:t>
      </w:r>
      <w:r w:rsidR="00574700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796</w:t>
      </w:r>
      <w:r w:rsidR="00574700"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03</w:t>
      </w:r>
      <w:r w:rsidR="00574700"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06</w:t>
      </w:r>
    </w:p>
    <w:p w14:paraId="5B3E0D0C" w14:textId="21F804AB" w:rsidR="00E82AA0" w:rsidRDefault="00E82AA0" w:rsidP="00652D8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82AA0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D4" w14:textId="77777777" w:rsidR="003C79A8" w:rsidRDefault="003C79A8">
      <w:r>
        <w:separator/>
      </w:r>
    </w:p>
  </w:endnote>
  <w:endnote w:type="continuationSeparator" w:id="0">
    <w:p w14:paraId="7447001C" w14:textId="77777777" w:rsidR="003C79A8" w:rsidRDefault="003C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C60" w14:textId="77777777" w:rsidR="00E82AA0" w:rsidRDefault="00E5655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17C4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77E8" w14:textId="77777777" w:rsidR="003C79A8" w:rsidRDefault="003C79A8">
      <w:r>
        <w:separator/>
      </w:r>
    </w:p>
  </w:footnote>
  <w:footnote w:type="continuationSeparator" w:id="0">
    <w:p w14:paraId="0155173F" w14:textId="77777777" w:rsidR="003C79A8" w:rsidRDefault="003C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161" w14:textId="77777777" w:rsidR="00E82AA0" w:rsidRDefault="00E56559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волонтеры-медики.рф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412D95" wp14:editId="307E6EEB">
          <wp:simplePos x="0" y="0"/>
          <wp:positionH relativeFrom="column">
            <wp:posOffset>5276850</wp:posOffset>
          </wp:positionH>
          <wp:positionV relativeFrom="paragraph">
            <wp:posOffset>-400048</wp:posOffset>
          </wp:positionV>
          <wp:extent cx="827723" cy="8205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723" cy="82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666"/>
    <w:multiLevelType w:val="hybridMultilevel"/>
    <w:tmpl w:val="9C74AA98"/>
    <w:lvl w:ilvl="0" w:tplc="319ED3DE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C96CB4"/>
    <w:multiLevelType w:val="multilevel"/>
    <w:tmpl w:val="30CA0C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A78"/>
    <w:multiLevelType w:val="multilevel"/>
    <w:tmpl w:val="08F29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2810AE"/>
    <w:multiLevelType w:val="hybridMultilevel"/>
    <w:tmpl w:val="25CC87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8CD"/>
    <w:multiLevelType w:val="multilevel"/>
    <w:tmpl w:val="3F08A7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896122"/>
    <w:multiLevelType w:val="multilevel"/>
    <w:tmpl w:val="2CCE2F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D94808"/>
    <w:multiLevelType w:val="multilevel"/>
    <w:tmpl w:val="3A30C9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1D46D9"/>
    <w:multiLevelType w:val="hybridMultilevel"/>
    <w:tmpl w:val="FF0E3E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3417859"/>
    <w:multiLevelType w:val="multilevel"/>
    <w:tmpl w:val="9EB62CE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A27E6C"/>
    <w:multiLevelType w:val="multilevel"/>
    <w:tmpl w:val="AD1A2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115DB3"/>
    <w:multiLevelType w:val="multilevel"/>
    <w:tmpl w:val="C5A4D56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853008"/>
    <w:multiLevelType w:val="multilevel"/>
    <w:tmpl w:val="BFA82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12282">
    <w:abstractNumId w:val="9"/>
  </w:num>
  <w:num w:numId="2" w16cid:durableId="1752661259">
    <w:abstractNumId w:val="6"/>
  </w:num>
  <w:num w:numId="3" w16cid:durableId="847406814">
    <w:abstractNumId w:val="8"/>
  </w:num>
  <w:num w:numId="4" w16cid:durableId="345064842">
    <w:abstractNumId w:val="10"/>
  </w:num>
  <w:num w:numId="5" w16cid:durableId="180439243">
    <w:abstractNumId w:val="4"/>
  </w:num>
  <w:num w:numId="6" w16cid:durableId="428158164">
    <w:abstractNumId w:val="11"/>
  </w:num>
  <w:num w:numId="7" w16cid:durableId="926427891">
    <w:abstractNumId w:val="2"/>
  </w:num>
  <w:num w:numId="8" w16cid:durableId="217476814">
    <w:abstractNumId w:val="1"/>
  </w:num>
  <w:num w:numId="9" w16cid:durableId="1374115819">
    <w:abstractNumId w:val="7"/>
  </w:num>
  <w:num w:numId="10" w16cid:durableId="836922182">
    <w:abstractNumId w:val="5"/>
  </w:num>
  <w:num w:numId="11" w16cid:durableId="302779544">
    <w:abstractNumId w:val="3"/>
  </w:num>
  <w:num w:numId="12" w16cid:durableId="1423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A0"/>
    <w:rsid w:val="00046E84"/>
    <w:rsid w:val="000D0A6C"/>
    <w:rsid w:val="00103948"/>
    <w:rsid w:val="001746B1"/>
    <w:rsid w:val="001A2016"/>
    <w:rsid w:val="001D1EFD"/>
    <w:rsid w:val="001D591F"/>
    <w:rsid w:val="001E62F9"/>
    <w:rsid w:val="00205568"/>
    <w:rsid w:val="00227F8A"/>
    <w:rsid w:val="002D27A3"/>
    <w:rsid w:val="0030533D"/>
    <w:rsid w:val="00383890"/>
    <w:rsid w:val="00392DBB"/>
    <w:rsid w:val="003C1834"/>
    <w:rsid w:val="003C79A8"/>
    <w:rsid w:val="00417C4B"/>
    <w:rsid w:val="00421D54"/>
    <w:rsid w:val="00445FF2"/>
    <w:rsid w:val="004F193C"/>
    <w:rsid w:val="005228F8"/>
    <w:rsid w:val="00574700"/>
    <w:rsid w:val="00596D6A"/>
    <w:rsid w:val="005B60AA"/>
    <w:rsid w:val="005C0FBC"/>
    <w:rsid w:val="005E517E"/>
    <w:rsid w:val="00604874"/>
    <w:rsid w:val="00652D84"/>
    <w:rsid w:val="00712E15"/>
    <w:rsid w:val="00750825"/>
    <w:rsid w:val="007D55E1"/>
    <w:rsid w:val="0087075E"/>
    <w:rsid w:val="008D291C"/>
    <w:rsid w:val="00A070C1"/>
    <w:rsid w:val="00A23D89"/>
    <w:rsid w:val="00A7249D"/>
    <w:rsid w:val="00B311E8"/>
    <w:rsid w:val="00B5417D"/>
    <w:rsid w:val="00C30206"/>
    <w:rsid w:val="00C967A4"/>
    <w:rsid w:val="00DA259B"/>
    <w:rsid w:val="00DF248A"/>
    <w:rsid w:val="00E56559"/>
    <w:rsid w:val="00E82AA0"/>
    <w:rsid w:val="00E84E1A"/>
    <w:rsid w:val="00EA54EE"/>
    <w:rsid w:val="00EB0492"/>
    <w:rsid w:val="00ED452C"/>
    <w:rsid w:val="00F43AD0"/>
    <w:rsid w:val="00FA3378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6B1"/>
  <w15:docId w15:val="{7CA28AE5-8FEE-4FFB-9D84-CD2FEE2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656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2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5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2KRpo1XC3omq9F1YJKYdnbzng==">AMUW2mUzJlNZpOsLufFu4uudK8mJ0zpG0GA8QeETEw2g/crx11/ju4tyXdZ6w2S41yU1zh/cD2RxiIl39tteD4HJ2VFrBv057185cw6XcmxQ/YJ+uR3KMfo=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 Волонтеры</dc:creator>
  <cp:lastModifiedBy>Оксана Лазарева</cp:lastModifiedBy>
  <cp:revision>3</cp:revision>
  <dcterms:created xsi:type="dcterms:W3CDTF">2022-10-26T07:42:00Z</dcterms:created>
  <dcterms:modified xsi:type="dcterms:W3CDTF">2022-10-26T07:43:00Z</dcterms:modified>
</cp:coreProperties>
</file>